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5F" w:rsidRPr="00C93EC3" w:rsidRDefault="00F000D4" w:rsidP="00F000D4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463550</wp:posOffset>
            </wp:positionH>
            <wp:positionV relativeFrom="margin">
              <wp:posOffset>-797560</wp:posOffset>
            </wp:positionV>
            <wp:extent cx="5033010" cy="1331595"/>
            <wp:effectExtent l="0" t="0" r="0" b="1905"/>
            <wp:wrapSquare wrapText="bothSides"/>
            <wp:docPr id="11" name="Picture 11" descr="C:\Users\TOROKE\AppData\Local\Microsoft\Windows\Temporary Internet Files\Content.Outlook\OU1UXJIL\Dual Hospital Graphic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ROKE\AppData\Local\Microsoft\Windows\Temporary Internet Files\Content.Outlook\OU1UXJIL\Dual Hospital Graphic Colour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5C5F" w:rsidRPr="00C93EC3" w:rsidRDefault="00775C5F">
      <w:pPr>
        <w:rPr>
          <w:rFonts w:ascii="Arial" w:hAnsi="Arial" w:cs="Arial"/>
        </w:rPr>
      </w:pPr>
    </w:p>
    <w:p w:rsidR="00F000D4" w:rsidRPr="00F000D4" w:rsidRDefault="00F000D4" w:rsidP="00F000D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00D4">
        <w:rPr>
          <w:rFonts w:ascii="Arial" w:hAnsi="Arial" w:cs="Arial"/>
          <w:sz w:val="20"/>
          <w:szCs w:val="20"/>
        </w:rPr>
        <w:t>Information Technology Services</w:t>
      </w:r>
    </w:p>
    <w:p w:rsidR="00F000D4" w:rsidRPr="00F000D4" w:rsidRDefault="00F000D4" w:rsidP="00F000D4">
      <w:pPr>
        <w:pStyle w:val="BodyText"/>
        <w:jc w:val="right"/>
        <w:rPr>
          <w:rFonts w:ascii="Arial" w:hAnsi="Arial" w:cs="Arial"/>
          <w:sz w:val="20"/>
        </w:rPr>
      </w:pPr>
      <w:r w:rsidRPr="00F000D4">
        <w:rPr>
          <w:rFonts w:ascii="Arial" w:hAnsi="Arial" w:cs="Arial"/>
          <w:sz w:val="20"/>
        </w:rPr>
        <w:t>339 Windermere Road</w:t>
      </w:r>
    </w:p>
    <w:p w:rsidR="00F000D4" w:rsidRPr="00F000D4" w:rsidRDefault="00F000D4" w:rsidP="00F000D4">
      <w:pPr>
        <w:pStyle w:val="BodyText"/>
        <w:jc w:val="right"/>
        <w:rPr>
          <w:rFonts w:ascii="Arial" w:hAnsi="Arial" w:cs="Arial"/>
          <w:sz w:val="20"/>
        </w:rPr>
      </w:pPr>
      <w:r w:rsidRPr="00F000D4">
        <w:rPr>
          <w:rFonts w:ascii="Arial" w:hAnsi="Arial" w:cs="Arial"/>
          <w:sz w:val="20"/>
        </w:rPr>
        <w:t>PO Box 5339</w:t>
      </w:r>
    </w:p>
    <w:p w:rsidR="00F000D4" w:rsidRPr="00F000D4" w:rsidRDefault="00F000D4" w:rsidP="00F000D4">
      <w:pPr>
        <w:pStyle w:val="BodyText"/>
        <w:jc w:val="right"/>
        <w:rPr>
          <w:rFonts w:ascii="Arial" w:hAnsi="Arial" w:cs="Arial"/>
          <w:sz w:val="20"/>
        </w:rPr>
      </w:pPr>
      <w:r w:rsidRPr="00F000D4">
        <w:rPr>
          <w:rFonts w:ascii="Arial" w:hAnsi="Arial" w:cs="Arial"/>
          <w:sz w:val="20"/>
        </w:rPr>
        <w:t xml:space="preserve">London, </w:t>
      </w:r>
      <w:proofErr w:type="gramStart"/>
      <w:r w:rsidRPr="00F000D4">
        <w:rPr>
          <w:rFonts w:ascii="Arial" w:hAnsi="Arial" w:cs="Arial"/>
          <w:sz w:val="20"/>
        </w:rPr>
        <w:t>ON  N</w:t>
      </w:r>
      <w:proofErr w:type="gramEnd"/>
      <w:r w:rsidRPr="00F000D4">
        <w:rPr>
          <w:rFonts w:ascii="Arial" w:hAnsi="Arial" w:cs="Arial"/>
          <w:sz w:val="20"/>
        </w:rPr>
        <w:t>6A 5A5</w:t>
      </w:r>
    </w:p>
    <w:p w:rsidR="00C93EC3" w:rsidRPr="00F000D4" w:rsidRDefault="00C93EC3" w:rsidP="00F000D4">
      <w:pPr>
        <w:pStyle w:val="BodyText"/>
        <w:rPr>
          <w:rFonts w:ascii="Arial" w:hAnsi="Arial" w:cs="Arial"/>
          <w:sz w:val="20"/>
        </w:rPr>
      </w:pPr>
    </w:p>
    <w:p w:rsidR="006030A5" w:rsidRDefault="006030A5" w:rsidP="00F000D4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Attention:</w:t>
      </w:r>
      <w:r>
        <w:rPr>
          <w:rFonts w:ascii="Arial" w:hAnsi="Arial" w:cs="Arial"/>
          <w:b/>
          <w:sz w:val="20"/>
        </w:rPr>
        <w:tab/>
      </w:r>
      <w:r w:rsidR="00C93EC3" w:rsidRPr="005373D0">
        <w:rPr>
          <w:rFonts w:ascii="Arial" w:hAnsi="Arial" w:cs="Arial"/>
          <w:b/>
          <w:sz w:val="20"/>
        </w:rPr>
        <w:t xml:space="preserve">Staff </w:t>
      </w:r>
      <w:r>
        <w:rPr>
          <w:rFonts w:ascii="Arial" w:hAnsi="Arial" w:cs="Arial"/>
          <w:b/>
          <w:sz w:val="20"/>
        </w:rPr>
        <w:t>with Corporate Mobile Devices</w:t>
      </w:r>
    </w:p>
    <w:p w:rsidR="00C93EC3" w:rsidRPr="005373D0" w:rsidRDefault="00C93EC3" w:rsidP="006030A5">
      <w:pPr>
        <w:pStyle w:val="BodyText"/>
        <w:ind w:left="720" w:firstLine="720"/>
        <w:rPr>
          <w:rFonts w:ascii="Arial" w:hAnsi="Arial" w:cs="Arial"/>
          <w:b/>
          <w:sz w:val="20"/>
        </w:rPr>
      </w:pPr>
      <w:r w:rsidRPr="005373D0">
        <w:rPr>
          <w:rFonts w:ascii="Arial" w:hAnsi="Arial" w:cs="Arial"/>
          <w:b/>
          <w:sz w:val="20"/>
        </w:rPr>
        <w:t>London Health Sciences Centre and St. Joseph’s Health Care London:</w:t>
      </w:r>
    </w:p>
    <w:p w:rsidR="00C93EC3" w:rsidRPr="00F000D4" w:rsidRDefault="00C93EC3" w:rsidP="00F000D4">
      <w:pPr>
        <w:pStyle w:val="BodyText"/>
        <w:rPr>
          <w:rFonts w:ascii="Arial" w:hAnsi="Arial" w:cs="Arial"/>
          <w:sz w:val="20"/>
        </w:rPr>
      </w:pPr>
    </w:p>
    <w:p w:rsidR="00775C5F" w:rsidRPr="00F000D4" w:rsidRDefault="00151D30" w:rsidP="00F000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Below are the inclusions of our corporate</w:t>
      </w:r>
    </w:p>
    <w:p w:rsidR="00775C5F" w:rsidRPr="00F000D4" w:rsidRDefault="00775C5F" w:rsidP="00F000D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775C5F" w:rsidRPr="00C93EC3" w:rsidRDefault="00775C5F" w:rsidP="005A6341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474"/>
        <w:gridCol w:w="1559"/>
      </w:tblGrid>
      <w:tr w:rsidR="00D62139" w:rsidRPr="00F000D4" w:rsidTr="00E04D73">
        <w:trPr>
          <w:gridAfter w:val="1"/>
          <w:wAfter w:w="1559" w:type="dxa"/>
          <w:trHeight w:val="416"/>
          <w:jc w:val="center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E647E"/>
          </w:tcPr>
          <w:p w:rsidR="00D62139" w:rsidRPr="00F000D4" w:rsidRDefault="00D62139" w:rsidP="0000106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VOR Plan</w:t>
            </w:r>
          </w:p>
        </w:tc>
      </w:tr>
      <w:tr w:rsidR="00D62139" w:rsidRPr="00F000D4" w:rsidTr="00E04D7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Features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</w:tcPr>
          <w:p w:rsidR="00D62139" w:rsidRPr="00F000D4" w:rsidRDefault="00D62139" w:rsidP="00521A1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$19.05 – Voice and Data Plan plus HST</w:t>
            </w:r>
          </w:p>
        </w:tc>
      </w:tr>
      <w:tr w:rsidR="00D62139" w:rsidRPr="00F000D4" w:rsidTr="00E04D73">
        <w:trPr>
          <w:trHeight w:val="40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>Local Minutes</w:t>
            </w:r>
          </w:p>
        </w:tc>
        <w:tc>
          <w:tcPr>
            <w:tcW w:w="4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9" w:rsidRPr="00F000D4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</w:tr>
      <w:tr w:rsidR="00D62139" w:rsidRPr="00F000D4" w:rsidTr="00E04D73">
        <w:trPr>
          <w:trHeight w:val="539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 xml:space="preserve">Canadian </w:t>
            </w:r>
            <w:proofErr w:type="gramStart"/>
            <w:r w:rsidRPr="00F000D4">
              <w:rPr>
                <w:rFonts w:ascii="Arial" w:hAnsi="Arial" w:cs="Arial"/>
                <w:b/>
                <w:sz w:val="20"/>
                <w:szCs w:val="20"/>
              </w:rPr>
              <w:t>Long Distance</w:t>
            </w:r>
            <w:proofErr w:type="gramEnd"/>
            <w:r w:rsidRPr="00F000D4">
              <w:rPr>
                <w:rFonts w:ascii="Arial" w:hAnsi="Arial" w:cs="Arial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139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$0.01/minute</w:t>
            </w:r>
          </w:p>
          <w:p w:rsidR="00D62139" w:rsidRPr="00F000D4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on feature of $3.13/month for unlimited</w:t>
            </w:r>
          </w:p>
        </w:tc>
      </w:tr>
      <w:tr w:rsidR="00D62139" w:rsidRPr="00F000D4" w:rsidTr="00E04D73">
        <w:trPr>
          <w:trHeight w:val="611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>United States Long Distance Minutes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9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139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$0.15/minute</w:t>
            </w:r>
          </w:p>
          <w:p w:rsidR="00D62139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139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on feature of $7.00/month for </w:t>
            </w:r>
          </w:p>
          <w:p w:rsidR="00D62139" w:rsidRPr="00CA2978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CA2978">
              <w:rPr>
                <w:rFonts w:ascii="Arial" w:hAnsi="Arial" w:cs="Arial"/>
                <w:sz w:val="20"/>
                <w:szCs w:val="20"/>
              </w:rPr>
              <w:t xml:space="preserve">US &amp; International Preferred </w:t>
            </w:r>
            <w:proofErr w:type="gramStart"/>
            <w:r w:rsidRPr="00CA2978">
              <w:rPr>
                <w:rFonts w:ascii="Arial" w:hAnsi="Arial" w:cs="Arial"/>
                <w:sz w:val="20"/>
                <w:szCs w:val="20"/>
              </w:rPr>
              <w:t>Long Distance</w:t>
            </w:r>
            <w:proofErr w:type="gramEnd"/>
            <w:r w:rsidRPr="00CA2978">
              <w:rPr>
                <w:rFonts w:ascii="Arial" w:hAnsi="Arial" w:cs="Arial"/>
                <w:sz w:val="20"/>
                <w:szCs w:val="20"/>
              </w:rPr>
              <w:t xml:space="preserve"> Calling Rate</w:t>
            </w:r>
          </w:p>
          <w:p w:rsidR="00D62139" w:rsidRPr="00CA2978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  <w:r w:rsidRPr="00CA2978">
              <w:rPr>
                <w:rFonts w:ascii="Arial" w:hAnsi="Arial" w:cs="Arial"/>
                <w:sz w:val="20"/>
                <w:szCs w:val="20"/>
              </w:rPr>
              <w:t>and Unlimited US &amp; International Text, Picture and</w:t>
            </w:r>
          </w:p>
          <w:p w:rsidR="00D62139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  <w:r w:rsidRPr="00CA2978">
              <w:rPr>
                <w:rFonts w:ascii="Arial" w:hAnsi="Arial" w:cs="Arial"/>
                <w:sz w:val="20"/>
                <w:szCs w:val="20"/>
              </w:rPr>
              <w:t>Video Messaging. Add on Feature. Discounts up to 98%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2139" w:rsidRPr="00F000D4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139" w:rsidRPr="00F000D4" w:rsidTr="00E04D7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 xml:space="preserve">International </w:t>
            </w:r>
            <w:proofErr w:type="gramStart"/>
            <w:r w:rsidRPr="00F000D4">
              <w:rPr>
                <w:rFonts w:ascii="Arial" w:hAnsi="Arial" w:cs="Arial"/>
                <w:b/>
                <w:sz w:val="20"/>
                <w:szCs w:val="20"/>
              </w:rPr>
              <w:t>Long Distance</w:t>
            </w:r>
            <w:proofErr w:type="gramEnd"/>
            <w:r w:rsidRPr="00F000D4">
              <w:rPr>
                <w:rFonts w:ascii="Arial" w:hAnsi="Arial" w:cs="Arial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139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per use</w:t>
            </w:r>
          </w:p>
          <w:p w:rsidR="00D62139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visit</w:t>
            </w:r>
          </w:p>
          <w:p w:rsidR="00D62139" w:rsidRPr="00F000D4" w:rsidRDefault="00064BED" w:rsidP="00521A1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62139" w:rsidRPr="008B279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https://www.rogers.com/cms/pdf/en/2020-10-14-NewLDRates(wPref)EN.pdf</w:t>
              </w:r>
            </w:hyperlink>
            <w:r w:rsidR="00D62139">
              <w:rPr>
                <w:rFonts w:ascii="Arial" w:hAnsi="Arial" w:cs="Arial"/>
                <w:sz w:val="20"/>
                <w:szCs w:val="20"/>
              </w:rPr>
              <w:t xml:space="preserve"> for mor information</w:t>
            </w:r>
          </w:p>
        </w:tc>
      </w:tr>
      <w:tr w:rsidR="00D62139" w:rsidRPr="00F000D4" w:rsidTr="00E04D73">
        <w:trPr>
          <w:trHeight w:val="42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>Domestic SMS/MMS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9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139" w:rsidRPr="00F000D4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</w:tr>
      <w:tr w:rsidR="00D62139" w:rsidRPr="00F000D4" w:rsidTr="00E04D73">
        <w:trPr>
          <w:trHeight w:val="62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>Canada to United SMS/MMS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139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$0.45 per SMS</w:t>
            </w:r>
          </w:p>
          <w:p w:rsidR="00D62139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$0.75 per MMS</w:t>
            </w:r>
          </w:p>
          <w:p w:rsidR="002D6F15" w:rsidRPr="00F000D4" w:rsidRDefault="002D6F15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for Preferred add on above</w:t>
            </w:r>
          </w:p>
        </w:tc>
      </w:tr>
      <w:tr w:rsidR="00D62139" w:rsidRPr="00F000D4" w:rsidTr="00E04D73">
        <w:trPr>
          <w:trHeight w:val="83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>Canada to International SMS/MMS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9" w:rsidRDefault="00D62139" w:rsidP="001A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$0.45 per SMS</w:t>
            </w:r>
          </w:p>
          <w:p w:rsidR="00D62139" w:rsidRDefault="00D62139" w:rsidP="001A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$0.75 per MMS</w:t>
            </w:r>
          </w:p>
          <w:p w:rsidR="002D6F15" w:rsidRPr="00F000D4" w:rsidRDefault="002D6F15" w:rsidP="001A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for preferred add on above.</w:t>
            </w:r>
          </w:p>
        </w:tc>
      </w:tr>
      <w:tr w:rsidR="00D62139" w:rsidRPr="00F000D4" w:rsidTr="00E04D73">
        <w:trPr>
          <w:trHeight w:val="53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>Monthly Domestic Data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139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0MB to 6GB included</w:t>
            </w:r>
          </w:p>
          <w:p w:rsidR="00D62139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6GB to unlimited </w:t>
            </w:r>
            <w:r w:rsidR="00064BED">
              <w:rPr>
                <w:rFonts w:ascii="Arial" w:hAnsi="Arial" w:cs="Arial"/>
                <w:sz w:val="20"/>
                <w:szCs w:val="20"/>
              </w:rPr>
              <w:t xml:space="preserve">= plus </w:t>
            </w:r>
            <w:r>
              <w:rPr>
                <w:rFonts w:ascii="Arial" w:hAnsi="Arial" w:cs="Arial"/>
                <w:sz w:val="20"/>
                <w:szCs w:val="20"/>
              </w:rPr>
              <w:t>$30.70</w:t>
            </w:r>
          </w:p>
          <w:p w:rsidR="00D62139" w:rsidRPr="00F000D4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(non pooled)</w:t>
            </w:r>
            <w:bookmarkStart w:id="0" w:name="_GoBack"/>
            <w:bookmarkEnd w:id="0"/>
          </w:p>
        </w:tc>
      </w:tr>
      <w:tr w:rsidR="00D62139" w:rsidRPr="00F000D4" w:rsidTr="00E04D7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>Included Voicemail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9" w:rsidRPr="00F000D4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voice mail</w:t>
            </w:r>
          </w:p>
        </w:tc>
      </w:tr>
      <w:tr w:rsidR="00D62139" w:rsidRPr="00F000D4" w:rsidTr="00E04D7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>Included Features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139" w:rsidRPr="00CA2978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  <w:r w:rsidRPr="00CA2978">
              <w:rPr>
                <w:rFonts w:ascii="Arial" w:hAnsi="Arial" w:cs="Arial"/>
                <w:sz w:val="20"/>
                <w:szCs w:val="20"/>
              </w:rPr>
              <w:t>Basic Voicemail,</w:t>
            </w:r>
          </w:p>
          <w:p w:rsidR="00D62139" w:rsidRPr="00CA2978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  <w:r w:rsidRPr="00CA2978">
              <w:rPr>
                <w:rFonts w:ascii="Arial" w:hAnsi="Arial" w:cs="Arial"/>
                <w:sz w:val="20"/>
                <w:szCs w:val="20"/>
              </w:rPr>
              <w:t>Call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2978">
              <w:rPr>
                <w:rFonts w:ascii="Arial" w:hAnsi="Arial" w:cs="Arial"/>
                <w:sz w:val="20"/>
                <w:szCs w:val="20"/>
              </w:rPr>
              <w:t>Display, Name Display,</w:t>
            </w:r>
          </w:p>
          <w:p w:rsidR="00D62139" w:rsidRPr="00CA2978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  <w:r w:rsidRPr="00CA2978">
              <w:rPr>
                <w:rFonts w:ascii="Arial" w:hAnsi="Arial" w:cs="Arial"/>
                <w:sz w:val="20"/>
                <w:szCs w:val="20"/>
              </w:rPr>
              <w:lastRenderedPageBreak/>
              <w:t>Detailed Billing, National</w:t>
            </w:r>
          </w:p>
          <w:p w:rsidR="00D62139" w:rsidRPr="00F000D4" w:rsidRDefault="00D62139" w:rsidP="00CA2978">
            <w:pPr>
              <w:rPr>
                <w:rFonts w:ascii="Arial" w:hAnsi="Arial" w:cs="Arial"/>
                <w:sz w:val="20"/>
                <w:szCs w:val="20"/>
              </w:rPr>
            </w:pPr>
            <w:r w:rsidRPr="00CA2978">
              <w:rPr>
                <w:rFonts w:ascii="Arial" w:hAnsi="Arial" w:cs="Arial"/>
                <w:sz w:val="20"/>
                <w:szCs w:val="20"/>
              </w:rPr>
              <w:t>Rogers to Rogers Calling</w:t>
            </w:r>
          </w:p>
        </w:tc>
      </w:tr>
      <w:tr w:rsidR="00D62139" w:rsidRPr="00F000D4" w:rsidTr="00E04D73">
        <w:trPr>
          <w:trHeight w:val="35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lastRenderedPageBreak/>
              <w:t>411 Charges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9" w:rsidRPr="00F000D4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 w:rsidRPr="00715E9B">
              <w:rPr>
                <w:rFonts w:ascii="Arial" w:hAnsi="Arial" w:cs="Arial"/>
                <w:sz w:val="20"/>
                <w:szCs w:val="20"/>
              </w:rPr>
              <w:t>4.25 per call, plus airtime (subject to change without notice)</w:t>
            </w:r>
          </w:p>
        </w:tc>
      </w:tr>
      <w:tr w:rsidR="00D62139" w:rsidRPr="00F000D4" w:rsidTr="00E04D73">
        <w:trPr>
          <w:trHeight w:val="35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Term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139" w:rsidRPr="00F000D4" w:rsidRDefault="00D62139" w:rsidP="00521A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 months</w:t>
            </w:r>
          </w:p>
        </w:tc>
      </w:tr>
      <w:tr w:rsidR="00D62139" w:rsidRPr="00F000D4" w:rsidTr="00E04D73">
        <w:trPr>
          <w:trHeight w:val="359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Hardware Upgrade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9" w:rsidRPr="00F000D4" w:rsidRDefault="00D62139" w:rsidP="00521A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Every 24 months</w:t>
            </w:r>
          </w:p>
        </w:tc>
      </w:tr>
      <w:tr w:rsidR="00D62139" w:rsidRPr="00F000D4" w:rsidTr="00E04D73">
        <w:trPr>
          <w:trHeight w:val="87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Early Hardware Upgrade Fee 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139" w:rsidRPr="00F000D4" w:rsidRDefault="00D62139" w:rsidP="00521A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Remaining subsidy on your contract</w:t>
            </w:r>
          </w:p>
        </w:tc>
      </w:tr>
      <w:tr w:rsidR="00D62139" w:rsidRPr="00F000D4" w:rsidTr="00E04D73">
        <w:trPr>
          <w:trHeight w:val="629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Cancellation Fee (Voice Maximum)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9" w:rsidRPr="00F000D4" w:rsidRDefault="00D62139" w:rsidP="00521A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Remaining subsidy on your contract</w:t>
            </w:r>
          </w:p>
        </w:tc>
      </w:tr>
      <w:tr w:rsidR="00D62139" w:rsidRPr="00F000D4" w:rsidTr="00E04D73">
        <w:trPr>
          <w:gridAfter w:val="1"/>
          <w:wAfter w:w="1559" w:type="dxa"/>
          <w:jc w:val="center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2139" w:rsidRPr="00F000D4" w:rsidRDefault="00D62139" w:rsidP="005373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2139" w:rsidRPr="00F000D4" w:rsidTr="00E04D7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 xml:space="preserve">Data-Only </w:t>
            </w:r>
            <w:proofErr w:type="gramStart"/>
            <w:r w:rsidRPr="00F000D4">
              <w:rPr>
                <w:rFonts w:ascii="Arial" w:hAnsi="Arial" w:cs="Arial"/>
                <w:b/>
                <w:sz w:val="20"/>
                <w:szCs w:val="20"/>
              </w:rPr>
              <w:t>Plan  Rocket</w:t>
            </w:r>
            <w:proofErr w:type="gramEnd"/>
            <w:r w:rsidRPr="00F000D4">
              <w:rPr>
                <w:rFonts w:ascii="Arial" w:hAnsi="Arial" w:cs="Arial"/>
                <w:b/>
                <w:sz w:val="20"/>
                <w:szCs w:val="20"/>
              </w:rPr>
              <w:t xml:space="preserve"> Sticks/Tablets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9" w:rsidRPr="00A36BBC" w:rsidRDefault="00D62139" w:rsidP="00A36BBC">
            <w:pPr>
              <w:rPr>
                <w:rFonts w:ascii="Arial" w:hAnsi="Arial" w:cs="Arial"/>
                <w:sz w:val="20"/>
                <w:szCs w:val="20"/>
              </w:rPr>
            </w:pPr>
            <w:r w:rsidRPr="00A36BBC">
              <w:rPr>
                <w:rFonts w:ascii="Arial" w:hAnsi="Arial" w:cs="Arial"/>
                <w:sz w:val="20"/>
                <w:szCs w:val="20"/>
              </w:rPr>
              <w:t>Domestic data from 0 MB to 6GB included in $14.30</w:t>
            </w:r>
          </w:p>
          <w:p w:rsidR="00D62139" w:rsidRPr="00F000D4" w:rsidRDefault="00D62139" w:rsidP="00A36BBC">
            <w:pPr>
              <w:rPr>
                <w:rFonts w:ascii="Arial" w:hAnsi="Arial" w:cs="Arial"/>
                <w:sz w:val="20"/>
                <w:szCs w:val="20"/>
              </w:rPr>
            </w:pPr>
            <w:r w:rsidRPr="00A36BBC">
              <w:rPr>
                <w:rFonts w:ascii="Arial" w:hAnsi="Arial" w:cs="Arial"/>
                <w:sz w:val="20"/>
                <w:szCs w:val="20"/>
              </w:rPr>
              <w:t>Domestic data from 6GB to unlimited +$30.70</w:t>
            </w:r>
          </w:p>
        </w:tc>
      </w:tr>
      <w:tr w:rsidR="00D62139" w:rsidRPr="00F000D4" w:rsidTr="00E04D73">
        <w:trPr>
          <w:gridAfter w:val="1"/>
          <w:wAfter w:w="1559" w:type="dxa"/>
          <w:jc w:val="center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2139" w:rsidRPr="00F000D4" w:rsidRDefault="00D62139" w:rsidP="0000106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2139" w:rsidRPr="00F000D4" w:rsidTr="00E04D7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>United States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9" w:rsidRPr="00F000D4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 Like Home @ $12.00 per day</w:t>
            </w:r>
          </w:p>
        </w:tc>
      </w:tr>
      <w:tr w:rsidR="00D62139" w:rsidRPr="00F000D4" w:rsidTr="00E04D73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139" w:rsidRPr="00F000D4" w:rsidRDefault="00D62139" w:rsidP="0000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D4">
              <w:rPr>
                <w:rFonts w:ascii="Arial" w:hAnsi="Arial" w:cs="Arial"/>
                <w:b/>
                <w:sz w:val="20"/>
                <w:szCs w:val="20"/>
              </w:rPr>
              <w:t>Zones 2-4 (International)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139" w:rsidRPr="00F000D4" w:rsidRDefault="00D62139" w:rsidP="0052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Roam Like Home @ $20.00 per day</w:t>
            </w:r>
          </w:p>
        </w:tc>
      </w:tr>
    </w:tbl>
    <w:p w:rsidR="00775C5F" w:rsidRPr="00C93EC3" w:rsidRDefault="00775C5F" w:rsidP="00785B06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770179" w:rsidRPr="00F000D4" w:rsidRDefault="00770179" w:rsidP="00785B0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5C5F" w:rsidRDefault="00785B06" w:rsidP="00785B0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775C5F" w:rsidRPr="00F000D4">
        <w:rPr>
          <w:rFonts w:ascii="Arial" w:hAnsi="Arial" w:cs="Arial"/>
          <w:i/>
          <w:sz w:val="20"/>
          <w:szCs w:val="20"/>
        </w:rPr>
        <w:t>All Roaming Options are subject to change without notice</w:t>
      </w:r>
      <w:r w:rsidR="00770179">
        <w:rPr>
          <w:rFonts w:ascii="Arial" w:hAnsi="Arial" w:cs="Arial"/>
          <w:i/>
          <w:sz w:val="20"/>
          <w:szCs w:val="20"/>
        </w:rPr>
        <w:t>.</w:t>
      </w:r>
    </w:p>
    <w:p w:rsidR="00775C5F" w:rsidRPr="00F000D4" w:rsidRDefault="00775C5F" w:rsidP="00785B0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00D4">
        <w:rPr>
          <w:rFonts w:ascii="Arial" w:hAnsi="Arial" w:cs="Arial"/>
          <w:i/>
          <w:sz w:val="20"/>
          <w:szCs w:val="20"/>
        </w:rPr>
        <w:t xml:space="preserve"> Countries not covered by Roam Like Home will auto-deploy Individual Flex Roaming Options (dependent on roaming zone) listed below</w:t>
      </w:r>
      <w:r w:rsidR="00770179">
        <w:rPr>
          <w:rFonts w:ascii="Arial" w:hAnsi="Arial" w:cs="Arial"/>
          <w:i/>
          <w:sz w:val="20"/>
          <w:szCs w:val="20"/>
        </w:rPr>
        <w:t>.</w:t>
      </w:r>
    </w:p>
    <w:tbl>
      <w:tblPr>
        <w:tblW w:w="6549" w:type="dxa"/>
        <w:tblLook w:val="04A0" w:firstRow="1" w:lastRow="0" w:firstColumn="1" w:lastColumn="0" w:noHBand="0" w:noVBand="1"/>
      </w:tblPr>
      <w:tblGrid>
        <w:gridCol w:w="4153"/>
        <w:gridCol w:w="2396"/>
      </w:tblGrid>
      <w:tr w:rsidR="00D62139" w:rsidRPr="00F000D4" w:rsidTr="00D62139">
        <w:trPr>
          <w:trHeight w:val="439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  <w:noWrap/>
            <w:vAlign w:val="center"/>
            <w:hideMark/>
          </w:tcPr>
          <w:p w:rsidR="00D62139" w:rsidRPr="00F000D4" w:rsidRDefault="00D62139" w:rsidP="00F00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000D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Roaming Option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7D4"/>
            <w:noWrap/>
            <w:vAlign w:val="center"/>
            <w:hideMark/>
          </w:tcPr>
          <w:p w:rsidR="00D62139" w:rsidRPr="00F000D4" w:rsidRDefault="00D62139" w:rsidP="00F00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000D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Overage</w:t>
            </w:r>
          </w:p>
        </w:tc>
      </w:tr>
      <w:tr w:rsidR="00D62139" w:rsidRPr="00F000D4" w:rsidTr="00D62139">
        <w:trPr>
          <w:trHeight w:val="80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2139" w:rsidRPr="00F000D4" w:rsidRDefault="00D62139" w:rsidP="0078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0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Zone 2/2A: Voice Individual Add-on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2139" w:rsidRPr="00F000D4" w:rsidRDefault="00D62139" w:rsidP="00785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0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Overage Rate: 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 w:rsidRPr="00F00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extra 40</w:t>
            </w:r>
            <w:r w:rsidRPr="00F00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</w:t>
            </w:r>
          </w:p>
        </w:tc>
      </w:tr>
      <w:tr w:rsidR="00D62139" w:rsidRPr="00F000D4" w:rsidTr="00D62139">
        <w:trPr>
          <w:trHeight w:val="80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2139" w:rsidRPr="00F000D4" w:rsidRDefault="00D62139" w:rsidP="0078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0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Zone 2/2A: Data Individual Add-on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2139" w:rsidRPr="00F000D4" w:rsidRDefault="00D62139" w:rsidP="00785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Overage Rate: $30 for every 1 block of 40mg</w:t>
            </w:r>
          </w:p>
        </w:tc>
      </w:tr>
      <w:tr w:rsidR="00D62139" w:rsidRPr="00F000D4" w:rsidTr="00D62139">
        <w:trPr>
          <w:trHeight w:val="80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2139" w:rsidRPr="00F000D4" w:rsidRDefault="00D62139" w:rsidP="0078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0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Zone 3: Voice Individual Add-on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2139" w:rsidRPr="002C2E7A" w:rsidRDefault="00D62139" w:rsidP="002C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2C2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for</w:t>
            </w:r>
          </w:p>
          <w:p w:rsidR="00D62139" w:rsidRPr="00F000D4" w:rsidRDefault="00D62139" w:rsidP="002C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1 block 40 Minutes</w:t>
            </w:r>
          </w:p>
        </w:tc>
      </w:tr>
      <w:tr w:rsidR="00D62139" w:rsidRPr="00F000D4" w:rsidTr="00D62139">
        <w:trPr>
          <w:trHeight w:val="80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2139" w:rsidRPr="00F000D4" w:rsidRDefault="00D62139" w:rsidP="0078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0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Zone 3: Data Individual Add-on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2139" w:rsidRPr="002C2E7A" w:rsidRDefault="00D62139" w:rsidP="002C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 for</w:t>
            </w:r>
          </w:p>
          <w:p w:rsidR="00D62139" w:rsidRPr="00F000D4" w:rsidRDefault="00D62139" w:rsidP="002C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1 block of 20 MB</w:t>
            </w:r>
          </w:p>
        </w:tc>
      </w:tr>
      <w:tr w:rsidR="00D62139" w:rsidRPr="00F000D4" w:rsidTr="00D62139">
        <w:trPr>
          <w:trHeight w:val="80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2139" w:rsidRPr="00F000D4" w:rsidRDefault="00D62139" w:rsidP="0078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0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Zone 4: Voice Individual Add-on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2139" w:rsidRPr="002C2E7A" w:rsidRDefault="00D62139" w:rsidP="002C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 for</w:t>
            </w:r>
          </w:p>
          <w:p w:rsidR="00D62139" w:rsidRPr="00F000D4" w:rsidRDefault="00D62139" w:rsidP="002C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1 block 40 Minutes</w:t>
            </w:r>
          </w:p>
        </w:tc>
      </w:tr>
      <w:tr w:rsidR="00D62139" w:rsidRPr="00F000D4" w:rsidTr="00D62139">
        <w:trPr>
          <w:trHeight w:val="80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2139" w:rsidRPr="00F000D4" w:rsidRDefault="00D62139" w:rsidP="0078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0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Zone 4: Data Individual Add-on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2139" w:rsidRPr="002C2E7A" w:rsidRDefault="00D62139" w:rsidP="002C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 for</w:t>
            </w:r>
          </w:p>
          <w:p w:rsidR="00D62139" w:rsidRPr="00F000D4" w:rsidRDefault="00D62139" w:rsidP="002C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1 block 10 MB</w:t>
            </w:r>
          </w:p>
        </w:tc>
      </w:tr>
      <w:tr w:rsidR="00D62139" w:rsidRPr="00F000D4" w:rsidTr="00D62139">
        <w:trPr>
          <w:trHeight w:val="80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2139" w:rsidRPr="00F000D4" w:rsidRDefault="00D62139" w:rsidP="0078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0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Zone 2,3 and 4: SMS Individual Add-on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139" w:rsidRPr="000E5362" w:rsidRDefault="00D62139" w:rsidP="000E5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$7.50 for</w:t>
            </w:r>
          </w:p>
          <w:p w:rsidR="00D62139" w:rsidRPr="00F000D4" w:rsidRDefault="00D62139" w:rsidP="000E5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1 block of 150 SMS</w:t>
            </w:r>
          </w:p>
        </w:tc>
      </w:tr>
    </w:tbl>
    <w:p w:rsidR="005A6341" w:rsidRDefault="005A6341" w:rsidP="005A6341">
      <w:pPr>
        <w:spacing w:after="0" w:line="240" w:lineRule="auto"/>
        <w:rPr>
          <w:rFonts w:ascii="Arial" w:hAnsi="Arial" w:cs="Arial"/>
          <w:i/>
          <w:sz w:val="14"/>
        </w:rPr>
      </w:pPr>
    </w:p>
    <w:p w:rsidR="00775C5F" w:rsidRPr="00F000D4" w:rsidRDefault="00785B06" w:rsidP="005373D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775C5F" w:rsidRPr="00F000D4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)</w:t>
      </w:r>
      <w:r w:rsidR="00775C5F" w:rsidRPr="00F000D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75C5F" w:rsidRPr="00F000D4">
        <w:rPr>
          <w:rFonts w:ascii="Arial" w:hAnsi="Arial" w:cs="Arial"/>
          <w:i/>
          <w:sz w:val="20"/>
          <w:szCs w:val="20"/>
        </w:rPr>
        <w:t>All Roaming Options are subject to change without prior notice.</w:t>
      </w:r>
    </w:p>
    <w:p w:rsidR="00775C5F" w:rsidRPr="00F000D4" w:rsidRDefault="00785B06" w:rsidP="005373D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775C5F" w:rsidRPr="00F000D4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)</w:t>
      </w:r>
      <w:r w:rsidR="00775C5F" w:rsidRPr="00F000D4">
        <w:rPr>
          <w:rFonts w:ascii="Arial" w:hAnsi="Arial" w:cs="Arial"/>
          <w:i/>
          <w:sz w:val="20"/>
          <w:szCs w:val="20"/>
        </w:rPr>
        <w:t xml:space="preserve">  Zone 2A countries have Zone 3 PPU rates, not Zone 2 PPU rates</w:t>
      </w:r>
    </w:p>
    <w:p w:rsidR="00775C5F" w:rsidRPr="00F000D4" w:rsidRDefault="00785B06" w:rsidP="005373D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775C5F" w:rsidRPr="00F000D4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)</w:t>
      </w:r>
      <w:r w:rsidR="00775C5F" w:rsidRPr="00F000D4">
        <w:rPr>
          <w:rFonts w:ascii="Arial" w:hAnsi="Arial" w:cs="Arial"/>
          <w:i/>
          <w:sz w:val="20"/>
          <w:szCs w:val="20"/>
        </w:rPr>
        <w:t xml:space="preserve">  Individual data add-ons include 2 free MB of data at $0 to account for any accidental roaming that may occur</w:t>
      </w:r>
    </w:p>
    <w:p w:rsidR="00775C5F" w:rsidRPr="00F000D4" w:rsidRDefault="00775C5F" w:rsidP="00537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C5F" w:rsidRPr="00F000D4" w:rsidRDefault="00775C5F" w:rsidP="005373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000D4">
        <w:rPr>
          <w:rFonts w:ascii="Arial" w:eastAsia="Times New Roman" w:hAnsi="Arial" w:cs="Arial"/>
          <w:b/>
          <w:sz w:val="20"/>
          <w:szCs w:val="20"/>
        </w:rPr>
        <w:t xml:space="preserve">Key Points to bear in mind when utilizing new Roaming Plans; </w:t>
      </w:r>
    </w:p>
    <w:p w:rsidR="00775C5F" w:rsidRPr="00F000D4" w:rsidRDefault="00785B06" w:rsidP="005373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aily fee </w:t>
      </w:r>
      <w:r>
        <w:rPr>
          <w:rFonts w:ascii="Arial" w:eastAsia="Times New Roman" w:hAnsi="Arial" w:cs="Arial"/>
          <w:sz w:val="20"/>
          <w:szCs w:val="20"/>
        </w:rPr>
        <w:t xml:space="preserve">charged 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only on days device </w:t>
      </w:r>
      <w:r>
        <w:rPr>
          <w:rFonts w:ascii="Arial" w:eastAsia="Times New Roman" w:hAnsi="Arial" w:cs="Arial"/>
          <w:sz w:val="20"/>
          <w:szCs w:val="20"/>
        </w:rPr>
        <w:t xml:space="preserve">used </w:t>
      </w:r>
      <w:r w:rsidR="00775C5F" w:rsidRPr="00F000D4">
        <w:rPr>
          <w:rFonts w:ascii="Arial" w:eastAsia="Times New Roman" w:hAnsi="Arial" w:cs="Arial"/>
          <w:sz w:val="20"/>
          <w:szCs w:val="20"/>
        </w:rPr>
        <w:t>for Roam Like Home (RLH), $</w:t>
      </w:r>
      <w:r w:rsidR="001A7059">
        <w:rPr>
          <w:rFonts w:ascii="Arial" w:eastAsia="Times New Roman" w:hAnsi="Arial" w:cs="Arial"/>
          <w:sz w:val="20"/>
          <w:szCs w:val="20"/>
        </w:rPr>
        <w:t>12</w:t>
      </w:r>
      <w:r w:rsidR="00775C5F" w:rsidRPr="00F000D4">
        <w:rPr>
          <w:rFonts w:ascii="Arial" w:eastAsia="Times New Roman" w:hAnsi="Arial" w:cs="Arial"/>
          <w:sz w:val="20"/>
          <w:szCs w:val="20"/>
        </w:rPr>
        <w:t>/day when roaming in the U.S. and $</w:t>
      </w:r>
      <w:r w:rsidR="001A7059">
        <w:rPr>
          <w:rFonts w:ascii="Arial" w:eastAsia="Times New Roman" w:hAnsi="Arial" w:cs="Arial"/>
          <w:sz w:val="20"/>
          <w:szCs w:val="20"/>
        </w:rPr>
        <w:t>20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/day when roaming in all other </w:t>
      </w:r>
      <w:hyperlink r:id="rId9" w:anchor="LIST_OF_COUNTRIES" w:history="1">
        <w:r w:rsidR="00775C5F" w:rsidRPr="00F000D4">
          <w:rPr>
            <w:rFonts w:ascii="Arial" w:eastAsia="Times New Roman" w:hAnsi="Arial" w:cs="Arial"/>
            <w:sz w:val="20"/>
            <w:szCs w:val="20"/>
          </w:rPr>
          <w:t>eligible destinations</w:t>
        </w:r>
      </w:hyperlink>
      <w:r>
        <w:rPr>
          <w:rFonts w:ascii="Arial" w:eastAsia="Times New Roman" w:hAnsi="Arial" w:cs="Arial"/>
          <w:sz w:val="20"/>
          <w:szCs w:val="20"/>
        </w:rPr>
        <w:t>;</w:t>
      </w:r>
    </w:p>
    <w:p w:rsidR="00775C5F" w:rsidRPr="00F000D4" w:rsidRDefault="00775C5F" w:rsidP="005373D0">
      <w:pPr>
        <w:pStyle w:val="ListParagraph"/>
        <w:numPr>
          <w:ilvl w:val="0"/>
          <w:numId w:val="2"/>
        </w:numPr>
        <w:contextualSpacing w:val="0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 w:rsidRPr="00F000D4">
        <w:rPr>
          <w:rFonts w:ascii="Arial" w:eastAsia="Times New Roman" w:hAnsi="Arial" w:cs="Arial"/>
          <w:sz w:val="20"/>
          <w:szCs w:val="20"/>
        </w:rPr>
        <w:t xml:space="preserve">The Roam Like Home daily fee is per device and will be triggered </w:t>
      </w:r>
      <w:r w:rsidR="002C2E7A">
        <w:rPr>
          <w:rFonts w:ascii="Arial" w:eastAsia="Times New Roman" w:hAnsi="Arial" w:cs="Arial"/>
          <w:sz w:val="20"/>
          <w:szCs w:val="20"/>
        </w:rPr>
        <w:t xml:space="preserve">at </w:t>
      </w:r>
      <w:r w:rsidR="00734CEC">
        <w:rPr>
          <w:rFonts w:ascii="Arial" w:eastAsia="Times New Roman" w:hAnsi="Arial" w:cs="Arial"/>
          <w:sz w:val="20"/>
          <w:szCs w:val="20"/>
        </w:rPr>
        <w:t>23:59 hrs every day</w:t>
      </w:r>
      <w:r w:rsidRPr="00F000D4">
        <w:rPr>
          <w:rFonts w:ascii="Arial" w:eastAsia="Times New Roman" w:hAnsi="Arial" w:cs="Arial"/>
          <w:sz w:val="20"/>
          <w:szCs w:val="20"/>
        </w:rPr>
        <w:t xml:space="preserve"> within a billing period, and only when </w:t>
      </w:r>
      <w:r w:rsidR="00785B06">
        <w:rPr>
          <w:rFonts w:ascii="Arial" w:eastAsia="Times New Roman" w:hAnsi="Arial" w:cs="Arial"/>
          <w:sz w:val="20"/>
          <w:szCs w:val="20"/>
        </w:rPr>
        <w:t>making or receiving</w:t>
      </w:r>
      <w:r w:rsidRPr="00F000D4">
        <w:rPr>
          <w:rFonts w:ascii="Arial" w:eastAsia="Times New Roman" w:hAnsi="Arial" w:cs="Arial"/>
          <w:sz w:val="20"/>
          <w:szCs w:val="20"/>
        </w:rPr>
        <w:t xml:space="preserve"> a call, send an SMS/MMS, check voicemail or use data i.e. browse, maps or an application</w:t>
      </w:r>
      <w:r w:rsidR="00785B06">
        <w:rPr>
          <w:rFonts w:ascii="Arial" w:eastAsia="Times New Roman" w:hAnsi="Arial" w:cs="Arial"/>
          <w:sz w:val="20"/>
          <w:szCs w:val="20"/>
        </w:rPr>
        <w:t>;</w:t>
      </w:r>
    </w:p>
    <w:p w:rsidR="00775C5F" w:rsidRPr="00F000D4" w:rsidRDefault="00785B06" w:rsidP="005373D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Flex options will deploy in c</w:t>
      </w:r>
      <w:r w:rsidR="00775C5F" w:rsidRPr="00F000D4">
        <w:rPr>
          <w:rFonts w:ascii="Arial" w:eastAsia="Times New Roman" w:hAnsi="Arial" w:cs="Arial"/>
          <w:sz w:val="20"/>
          <w:szCs w:val="20"/>
        </w:rPr>
        <w:t>ountries not covered by Flex Roaming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75C5F" w:rsidRPr="00F000D4" w:rsidRDefault="00785B06" w:rsidP="005373D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oice add-ons not applicable for calls made to toll free numbers </w:t>
      </w:r>
      <w:r>
        <w:rPr>
          <w:rFonts w:ascii="Arial" w:eastAsia="Times New Roman" w:hAnsi="Arial" w:cs="Arial"/>
          <w:sz w:val="20"/>
          <w:szCs w:val="20"/>
        </w:rPr>
        <w:t xml:space="preserve">i.e. 1-800, 1-888, 1-877 and 1-866; </w:t>
      </w:r>
      <w:r w:rsidR="00775C5F" w:rsidRPr="00F000D4">
        <w:rPr>
          <w:rFonts w:ascii="Arial" w:eastAsia="Times New Roman" w:hAnsi="Arial" w:cs="Arial"/>
          <w:sz w:val="20"/>
          <w:szCs w:val="20"/>
        </w:rPr>
        <w:t>these numbers use the airtime from Smart Travel Enterprise Roaming Add-ons. Toll or additional charges</w:t>
      </w:r>
      <w:r>
        <w:rPr>
          <w:rFonts w:ascii="Arial" w:eastAsia="Times New Roman" w:hAnsi="Arial" w:cs="Arial"/>
          <w:sz w:val="20"/>
          <w:szCs w:val="20"/>
        </w:rPr>
        <w:t>,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 if applied</w:t>
      </w:r>
      <w:r>
        <w:rPr>
          <w:rFonts w:ascii="Arial" w:eastAsia="Times New Roman" w:hAnsi="Arial" w:cs="Arial"/>
          <w:sz w:val="20"/>
          <w:szCs w:val="20"/>
        </w:rPr>
        <w:t>,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 by roaming partner will also be charged separately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75C5F" w:rsidRPr="00F000D4" w:rsidRDefault="00785B06" w:rsidP="005373D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harges appear once </w:t>
      </w:r>
      <w:r>
        <w:rPr>
          <w:rFonts w:ascii="Arial" w:eastAsia="Times New Roman" w:hAnsi="Arial" w:cs="Arial"/>
          <w:sz w:val="20"/>
          <w:szCs w:val="20"/>
        </w:rPr>
        <w:t xml:space="preserve">per 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billing cycle </w:t>
      </w:r>
      <w:r>
        <w:rPr>
          <w:rFonts w:ascii="Arial" w:eastAsia="Times New Roman" w:hAnsi="Arial" w:cs="Arial"/>
          <w:sz w:val="20"/>
          <w:szCs w:val="20"/>
        </w:rPr>
        <w:t xml:space="preserve">when </w:t>
      </w:r>
      <w:r w:rsidR="00775C5F" w:rsidRPr="00F000D4">
        <w:rPr>
          <w:rFonts w:ascii="Arial" w:eastAsia="Times New Roman" w:hAnsi="Arial" w:cs="Arial"/>
          <w:sz w:val="20"/>
          <w:szCs w:val="20"/>
        </w:rPr>
        <w:t>incur</w:t>
      </w:r>
      <w:r>
        <w:rPr>
          <w:rFonts w:ascii="Arial" w:eastAsia="Times New Roman" w:hAnsi="Arial" w:cs="Arial"/>
          <w:sz w:val="20"/>
          <w:szCs w:val="20"/>
        </w:rPr>
        <w:t>ring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 roaming charges. </w:t>
      </w:r>
      <w:r>
        <w:rPr>
          <w:rFonts w:ascii="Arial" w:eastAsia="Times New Roman" w:hAnsi="Arial" w:cs="Arial"/>
          <w:sz w:val="20"/>
          <w:szCs w:val="20"/>
        </w:rPr>
        <w:t>When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 travel</w:t>
      </w:r>
      <w:r>
        <w:rPr>
          <w:rFonts w:ascii="Arial" w:eastAsia="Times New Roman" w:hAnsi="Arial" w:cs="Arial"/>
          <w:sz w:val="20"/>
          <w:szCs w:val="20"/>
        </w:rPr>
        <w:t>ling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 to roaming destination, and during this time</w:t>
      </w:r>
      <w:r>
        <w:rPr>
          <w:rFonts w:ascii="Arial" w:eastAsia="Times New Roman" w:hAnsi="Arial" w:cs="Arial"/>
          <w:sz w:val="20"/>
          <w:szCs w:val="20"/>
        </w:rPr>
        <w:t>, the</w:t>
      </w:r>
      <w:r w:rsidR="00775C5F" w:rsidRPr="00F000D4">
        <w:rPr>
          <w:rFonts w:ascii="Arial" w:eastAsia="Times New Roman" w:hAnsi="Arial" w:cs="Arial"/>
          <w:sz w:val="20"/>
          <w:szCs w:val="20"/>
        </w:rPr>
        <w:t xml:space="preserve"> old billing cycle ends and new one begins, a charge will appear for EACH cycle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75C5F" w:rsidRPr="00F000D4" w:rsidRDefault="00775C5F" w:rsidP="005373D0">
      <w:pPr>
        <w:pStyle w:val="ListParagraph"/>
        <w:numPr>
          <w:ilvl w:val="0"/>
          <w:numId w:val="2"/>
        </w:numPr>
        <w:contextualSpacing w:val="0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 w:rsidRPr="00F000D4">
        <w:rPr>
          <w:rFonts w:ascii="Arial" w:eastAsia="Times New Roman" w:hAnsi="Arial" w:cs="Arial"/>
          <w:sz w:val="20"/>
          <w:szCs w:val="20"/>
        </w:rPr>
        <w:t>All Roaming Options/Countries are subject to change without notice, any concerns about coverage for a particular destination</w:t>
      </w:r>
      <w:r w:rsidR="00785B06">
        <w:rPr>
          <w:rFonts w:ascii="Arial" w:eastAsia="Times New Roman" w:hAnsi="Arial" w:cs="Arial"/>
          <w:sz w:val="20"/>
          <w:szCs w:val="20"/>
        </w:rPr>
        <w:t>,</w:t>
      </w:r>
      <w:r w:rsidRPr="00F000D4">
        <w:rPr>
          <w:rFonts w:ascii="Arial" w:eastAsia="Times New Roman" w:hAnsi="Arial" w:cs="Arial"/>
          <w:sz w:val="20"/>
          <w:szCs w:val="20"/>
        </w:rPr>
        <w:t xml:space="preserve"> please refer to </w:t>
      </w:r>
      <w:r w:rsidR="00785B06">
        <w:rPr>
          <w:rFonts w:ascii="Arial" w:eastAsia="Times New Roman" w:hAnsi="Arial" w:cs="Arial"/>
          <w:sz w:val="20"/>
          <w:szCs w:val="20"/>
        </w:rPr>
        <w:t>assigned</w:t>
      </w:r>
      <w:r w:rsidRPr="00F000D4">
        <w:rPr>
          <w:rFonts w:ascii="Arial" w:eastAsia="Times New Roman" w:hAnsi="Arial" w:cs="Arial"/>
          <w:sz w:val="20"/>
          <w:szCs w:val="20"/>
        </w:rPr>
        <w:t xml:space="preserve"> Telecom Administrator</w:t>
      </w:r>
      <w:r w:rsidR="00785B06">
        <w:rPr>
          <w:rFonts w:ascii="Arial" w:eastAsia="Times New Roman" w:hAnsi="Arial" w:cs="Arial"/>
          <w:sz w:val="20"/>
          <w:szCs w:val="20"/>
        </w:rPr>
        <w:t>;</w:t>
      </w:r>
    </w:p>
    <w:p w:rsidR="00775C5F" w:rsidRPr="00F000D4" w:rsidRDefault="00775C5F" w:rsidP="005373D0">
      <w:pPr>
        <w:pStyle w:val="ListParagraph"/>
        <w:numPr>
          <w:ilvl w:val="0"/>
          <w:numId w:val="3"/>
        </w:numPr>
        <w:contextualSpacing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F000D4">
        <w:rPr>
          <w:rFonts w:ascii="Arial" w:eastAsia="Times New Roman" w:hAnsi="Arial" w:cs="Arial"/>
          <w:sz w:val="20"/>
          <w:szCs w:val="20"/>
        </w:rPr>
        <w:t xml:space="preserve">Premium Destinations </w:t>
      </w:r>
      <w:r w:rsidRPr="00F000D4">
        <w:rPr>
          <w:rFonts w:ascii="Arial" w:eastAsia="Times New Roman" w:hAnsi="Arial" w:cs="Arial"/>
          <w:i/>
          <w:sz w:val="20"/>
          <w:szCs w:val="20"/>
        </w:rPr>
        <w:t>(Air</w:t>
      </w:r>
      <w:r w:rsidRPr="00F000D4">
        <w:rPr>
          <w:rFonts w:ascii="Arial" w:hAnsi="Arial" w:cs="Arial"/>
          <w:i/>
          <w:sz w:val="20"/>
          <w:szCs w:val="20"/>
        </w:rPr>
        <w:t>planes, Cruise Ships, Cuba, French Polynesia, Lebanon, Palau &amp; Satellite)</w:t>
      </w:r>
      <w:r w:rsidRPr="00F000D4">
        <w:rPr>
          <w:rFonts w:ascii="Arial" w:hAnsi="Arial" w:cs="Arial"/>
          <w:sz w:val="20"/>
          <w:szCs w:val="20"/>
        </w:rPr>
        <w:t xml:space="preserve"> are not covered under the new roaming plans so Pay-Per-Use (PPU) rates will apply</w:t>
      </w:r>
      <w:r w:rsidR="00785B06">
        <w:rPr>
          <w:rFonts w:ascii="Arial" w:hAnsi="Arial" w:cs="Arial"/>
          <w:sz w:val="20"/>
          <w:szCs w:val="20"/>
        </w:rPr>
        <w:t>.</w:t>
      </w:r>
    </w:p>
    <w:p w:rsidR="00775C5F" w:rsidRPr="00F000D4" w:rsidRDefault="00775C5F" w:rsidP="005373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75C5F" w:rsidRPr="00F000D4" w:rsidRDefault="00775C5F" w:rsidP="005373D0">
      <w:pPr>
        <w:spacing w:after="0" w:line="240" w:lineRule="auto"/>
        <w:ind w:left="360"/>
        <w:jc w:val="both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775C5F" w:rsidRPr="00C93EC3" w:rsidRDefault="00775C5F" w:rsidP="005373D0">
      <w:pPr>
        <w:tabs>
          <w:tab w:val="left" w:pos="5730"/>
        </w:tabs>
        <w:spacing w:after="0" w:line="240" w:lineRule="auto"/>
        <w:ind w:left="360"/>
        <w:jc w:val="both"/>
        <w:textAlignment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C93EC3">
        <w:rPr>
          <w:rFonts w:ascii="Arial" w:eastAsia="Times New Roman" w:hAnsi="Arial" w:cs="Arial"/>
          <w:color w:val="000000" w:themeColor="text1"/>
          <w:sz w:val="16"/>
          <w:szCs w:val="16"/>
        </w:rPr>
        <w:tab/>
      </w:r>
    </w:p>
    <w:p w:rsidR="00775C5F" w:rsidRPr="00F000D4" w:rsidRDefault="00775C5F" w:rsidP="005373D0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0D4">
        <w:rPr>
          <w:rFonts w:ascii="Arial" w:eastAsia="Times New Roman" w:hAnsi="Arial" w:cs="Arial"/>
          <w:color w:val="000000" w:themeColor="text1"/>
          <w:sz w:val="20"/>
          <w:szCs w:val="20"/>
        </w:rPr>
        <w:t>Should you have any questions surrounding the content of this communication</w:t>
      </w:r>
      <w:r w:rsidR="005373D0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F000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kindly </w:t>
      </w:r>
      <w:r w:rsidR="0077017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email </w:t>
      </w:r>
      <w:hyperlink r:id="rId10" w:history="1">
        <w:r w:rsidR="00770179" w:rsidRPr="004C6CC6">
          <w:rPr>
            <w:rStyle w:val="Hyperlink"/>
            <w:rFonts w:ascii="Arial" w:eastAsia="Times New Roman" w:hAnsi="Arial" w:cs="Arial"/>
            <w:sz w:val="20"/>
            <w:szCs w:val="20"/>
          </w:rPr>
          <w:t>mobility@lhsc.on.ca</w:t>
        </w:r>
      </w:hyperlink>
      <w:r w:rsidR="0077017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</w:t>
      </w:r>
      <w:r w:rsidRPr="00F000D4">
        <w:rPr>
          <w:rFonts w:ascii="Arial" w:eastAsia="Times New Roman" w:hAnsi="Arial" w:cs="Arial"/>
          <w:color w:val="000000" w:themeColor="text1"/>
          <w:sz w:val="20"/>
          <w:szCs w:val="20"/>
        </w:rPr>
        <w:t>o discuss.</w:t>
      </w:r>
    </w:p>
    <w:p w:rsidR="00775C5F" w:rsidRPr="00F000D4" w:rsidRDefault="00775C5F" w:rsidP="005A6341">
      <w:p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sectPr w:rsidR="00775C5F" w:rsidRPr="00F000D4" w:rsidSect="00F000D4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A3" w:rsidRDefault="00826CA3" w:rsidP="00F000D4">
      <w:pPr>
        <w:spacing w:after="0" w:line="240" w:lineRule="auto"/>
      </w:pPr>
      <w:r>
        <w:separator/>
      </w:r>
    </w:p>
  </w:endnote>
  <w:endnote w:type="continuationSeparator" w:id="0">
    <w:p w:rsidR="00826CA3" w:rsidRDefault="00826CA3" w:rsidP="00F0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35413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0D4" w:rsidRPr="00F000D4" w:rsidRDefault="00F000D4">
        <w:pPr>
          <w:pStyle w:val="Footer"/>
          <w:rPr>
            <w:sz w:val="16"/>
            <w:szCs w:val="16"/>
          </w:rPr>
        </w:pPr>
        <w:r w:rsidRPr="00F000D4">
          <w:rPr>
            <w:sz w:val="16"/>
            <w:szCs w:val="16"/>
          </w:rPr>
          <w:fldChar w:fldCharType="begin"/>
        </w:r>
        <w:r w:rsidRPr="00F000D4">
          <w:rPr>
            <w:sz w:val="16"/>
            <w:szCs w:val="16"/>
          </w:rPr>
          <w:instrText xml:space="preserve"> PAGE   \* MERGEFORMAT </w:instrText>
        </w:r>
        <w:r w:rsidRPr="00F000D4">
          <w:rPr>
            <w:sz w:val="16"/>
            <w:szCs w:val="16"/>
          </w:rPr>
          <w:fldChar w:fldCharType="separate"/>
        </w:r>
        <w:r w:rsidR="00727B9A">
          <w:rPr>
            <w:noProof/>
            <w:sz w:val="16"/>
            <w:szCs w:val="16"/>
          </w:rPr>
          <w:t>3</w:t>
        </w:r>
        <w:r w:rsidRPr="00F000D4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A3" w:rsidRDefault="00826CA3" w:rsidP="00F000D4">
      <w:pPr>
        <w:spacing w:after="0" w:line="240" w:lineRule="auto"/>
      </w:pPr>
      <w:r>
        <w:separator/>
      </w:r>
    </w:p>
  </w:footnote>
  <w:footnote w:type="continuationSeparator" w:id="0">
    <w:p w:rsidR="00826CA3" w:rsidRDefault="00826CA3" w:rsidP="00F0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60A4"/>
    <w:multiLevelType w:val="hybridMultilevel"/>
    <w:tmpl w:val="203E66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86E02"/>
    <w:multiLevelType w:val="hybridMultilevel"/>
    <w:tmpl w:val="485430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5468AE"/>
    <w:multiLevelType w:val="hybridMultilevel"/>
    <w:tmpl w:val="C4E299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5F"/>
    <w:rsid w:val="00064BED"/>
    <w:rsid w:val="000E5362"/>
    <w:rsid w:val="00151D30"/>
    <w:rsid w:val="001A7059"/>
    <w:rsid w:val="00204C7D"/>
    <w:rsid w:val="002C2E7A"/>
    <w:rsid w:val="002D6F15"/>
    <w:rsid w:val="00306692"/>
    <w:rsid w:val="004939BC"/>
    <w:rsid w:val="0051428E"/>
    <w:rsid w:val="00521A15"/>
    <w:rsid w:val="005373D0"/>
    <w:rsid w:val="00565D78"/>
    <w:rsid w:val="005A1C1A"/>
    <w:rsid w:val="005A6341"/>
    <w:rsid w:val="005B4DC7"/>
    <w:rsid w:val="006030A5"/>
    <w:rsid w:val="00705983"/>
    <w:rsid w:val="00715E9B"/>
    <w:rsid w:val="00727B9A"/>
    <w:rsid w:val="00734CEC"/>
    <w:rsid w:val="00770179"/>
    <w:rsid w:val="00775C5F"/>
    <w:rsid w:val="00785B06"/>
    <w:rsid w:val="007D5491"/>
    <w:rsid w:val="00826CA3"/>
    <w:rsid w:val="008409F6"/>
    <w:rsid w:val="008B4489"/>
    <w:rsid w:val="009001A1"/>
    <w:rsid w:val="00A36BBC"/>
    <w:rsid w:val="00A51EE9"/>
    <w:rsid w:val="00A900DC"/>
    <w:rsid w:val="00AB2794"/>
    <w:rsid w:val="00B730FB"/>
    <w:rsid w:val="00BB7E8B"/>
    <w:rsid w:val="00BE69DA"/>
    <w:rsid w:val="00C81156"/>
    <w:rsid w:val="00C822AE"/>
    <w:rsid w:val="00C93EC3"/>
    <w:rsid w:val="00CA2978"/>
    <w:rsid w:val="00D21B3C"/>
    <w:rsid w:val="00D62139"/>
    <w:rsid w:val="00E04D73"/>
    <w:rsid w:val="00E6270C"/>
    <w:rsid w:val="00F000D4"/>
    <w:rsid w:val="00F27573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CB20"/>
  <w15:docId w15:val="{4358C289-3367-4ACD-BA83-71834C1C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75C5F"/>
    <w:pPr>
      <w:spacing w:after="0" w:line="240" w:lineRule="auto"/>
      <w:ind w:left="720"/>
      <w:contextualSpacing/>
    </w:pPr>
    <w:rPr>
      <w:rFonts w:ascii="Calibri" w:hAnsi="Calibri" w:cs="Times New Roman"/>
      <w:lang w:val="en-CA" w:eastAsia="en-CA"/>
    </w:rPr>
  </w:style>
  <w:style w:type="table" w:styleId="TableGrid">
    <w:name w:val="Table Grid"/>
    <w:basedOn w:val="TableNormal"/>
    <w:uiPriority w:val="39"/>
    <w:rsid w:val="00775C5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C5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93EC3"/>
    <w:pPr>
      <w:spacing w:after="0" w:line="240" w:lineRule="auto"/>
    </w:pPr>
    <w:rPr>
      <w:rFonts w:ascii="Lucida Sans Unicode" w:eastAsia="Times New Roman" w:hAnsi="Lucida Sans Unicode" w:cs="Lucida Sans Unicode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3EC3"/>
    <w:rPr>
      <w:rFonts w:ascii="Lucida Sans Unicode" w:eastAsia="Times New Roman" w:hAnsi="Lucida Sans Unicode" w:cs="Lucida Sans Unicode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D4"/>
  </w:style>
  <w:style w:type="paragraph" w:styleId="Footer">
    <w:name w:val="footer"/>
    <w:basedOn w:val="Normal"/>
    <w:link w:val="FooterChar"/>
    <w:uiPriority w:val="99"/>
    <w:unhideWhenUsed/>
    <w:rsid w:val="00F0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D4"/>
  </w:style>
  <w:style w:type="character" w:styleId="UnresolvedMention">
    <w:name w:val="Unresolved Mention"/>
    <w:basedOn w:val="DefaultParagraphFont"/>
    <w:uiPriority w:val="99"/>
    <w:semiHidden/>
    <w:unhideWhenUsed/>
    <w:rsid w:val="00A3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gers.com/cms/pdf/en/2020-10-14-NewLDRates(wPref)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bility@lhsc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a.rogers.com/infocenter/index?page=content&amp;id=RMG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Torok</dc:creator>
  <cp:lastModifiedBy>Peggy Bascom</cp:lastModifiedBy>
  <cp:revision>8</cp:revision>
  <dcterms:created xsi:type="dcterms:W3CDTF">2021-05-07T18:11:00Z</dcterms:created>
  <dcterms:modified xsi:type="dcterms:W3CDTF">2021-10-29T13:43:00Z</dcterms:modified>
</cp:coreProperties>
</file>